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F0D1" w14:textId="38F08049" w:rsidR="001F14AA" w:rsidRPr="003D2F68" w:rsidRDefault="00C9225E" w:rsidP="00C9225E">
      <w:pPr>
        <w:pStyle w:val="Tittel"/>
      </w:pPr>
      <w:r w:rsidRPr="00C9225E">
        <w:t>Tilskudd til oppstart og tilvenning i barnehage for nyankomne flyktninger</w:t>
      </w:r>
    </w:p>
    <w:p w14:paraId="3ED564D5" w14:textId="27198E21" w:rsidR="003F08E5" w:rsidRPr="00C9225E" w:rsidRDefault="00C9225E" w:rsidP="00D9396D">
      <w:pPr>
        <w:pStyle w:val="Undertittel"/>
        <w:rPr>
          <w:rFonts w:asciiTheme="majorHAnsi" w:hAnsiTheme="majorHAnsi"/>
          <w:sz w:val="24"/>
        </w:rPr>
      </w:pPr>
      <w:r w:rsidRPr="00C9225E">
        <w:rPr>
          <w:rFonts w:asciiTheme="majorHAnsi" w:hAnsiTheme="majorHAnsi"/>
          <w:sz w:val="24"/>
        </w:rPr>
        <w:t xml:space="preserve"> </w:t>
      </w:r>
    </w:p>
    <w:p w14:paraId="4CE8BC77" w14:textId="77777777" w:rsidR="00C9225E" w:rsidRDefault="00C9225E" w:rsidP="00C9225E">
      <w:pPr>
        <w:rPr>
          <w:rFonts w:asciiTheme="majorHAnsi" w:hAnsiTheme="majorHAnsi" w:cs="Tahoma"/>
          <w:color w:val="000000"/>
          <w:kern w:val="0"/>
          <w:sz w:val="24"/>
        </w:rPr>
      </w:pPr>
      <w:r w:rsidRPr="00C9225E">
        <w:rPr>
          <w:rFonts w:asciiTheme="majorHAnsi" w:hAnsiTheme="majorHAnsi" w:cs="Tahoma"/>
          <w:color w:val="000000"/>
          <w:kern w:val="0"/>
          <w:sz w:val="24"/>
        </w:rPr>
        <w:t xml:space="preserve">Barnehagene får etter søknad et engangstilskudd på 15 000 kr ved opptak av barn som er nyankomne flyktninger. </w:t>
      </w:r>
    </w:p>
    <w:p w14:paraId="7FB350CF" w14:textId="77777777" w:rsidR="00C9225E" w:rsidRDefault="00C9225E" w:rsidP="00C9225E">
      <w:pPr>
        <w:rPr>
          <w:rFonts w:asciiTheme="majorHAnsi" w:hAnsiTheme="majorHAnsi" w:cs="Tahoma"/>
          <w:color w:val="000000"/>
          <w:kern w:val="0"/>
          <w:sz w:val="24"/>
        </w:rPr>
      </w:pPr>
      <w:r w:rsidRPr="00C9225E">
        <w:rPr>
          <w:rFonts w:asciiTheme="majorHAnsi" w:hAnsiTheme="majorHAnsi" w:cs="Tahoma"/>
          <w:color w:val="000000"/>
          <w:kern w:val="0"/>
          <w:sz w:val="24"/>
        </w:rPr>
        <w:t xml:space="preserve">Tilskuddet til barnehagene er en del av tilskuddet som kommunen mottar fra Integrerings- og </w:t>
      </w:r>
      <w:proofErr w:type="spellStart"/>
      <w:r w:rsidRPr="00C9225E">
        <w:rPr>
          <w:rFonts w:asciiTheme="majorHAnsi" w:hAnsiTheme="majorHAnsi" w:cs="Tahoma"/>
          <w:color w:val="000000"/>
          <w:kern w:val="0"/>
          <w:sz w:val="24"/>
        </w:rPr>
        <w:t>Mangfoldsdirektoratet</w:t>
      </w:r>
      <w:proofErr w:type="spellEnd"/>
      <w:r w:rsidRPr="00C9225E">
        <w:rPr>
          <w:rFonts w:asciiTheme="majorHAnsi" w:hAnsiTheme="majorHAnsi" w:cs="Tahoma"/>
          <w:color w:val="000000"/>
          <w:kern w:val="0"/>
          <w:sz w:val="24"/>
        </w:rPr>
        <w:t xml:space="preserve"> (</w:t>
      </w:r>
      <w:proofErr w:type="spellStart"/>
      <w:r w:rsidRPr="00C9225E">
        <w:rPr>
          <w:rFonts w:asciiTheme="majorHAnsi" w:hAnsiTheme="majorHAnsi" w:cs="Tahoma"/>
          <w:color w:val="000000"/>
          <w:kern w:val="0"/>
          <w:sz w:val="24"/>
        </w:rPr>
        <w:t>IMDi</w:t>
      </w:r>
      <w:proofErr w:type="spellEnd"/>
      <w:r w:rsidRPr="00C9225E">
        <w:rPr>
          <w:rFonts w:asciiTheme="majorHAnsi" w:hAnsiTheme="majorHAnsi" w:cs="Tahoma"/>
          <w:color w:val="000000"/>
          <w:kern w:val="0"/>
          <w:sz w:val="24"/>
        </w:rPr>
        <w:t xml:space="preserve">) for bosetting av nyankomne flyktninger i aldersgruppa 0-5 år. </w:t>
      </w:r>
    </w:p>
    <w:p w14:paraId="555388F6" w14:textId="77777777" w:rsidR="00C9225E" w:rsidRDefault="00C9225E" w:rsidP="00C9225E">
      <w:pPr>
        <w:rPr>
          <w:rFonts w:asciiTheme="majorHAnsi" w:hAnsiTheme="majorHAnsi" w:cs="Tahoma"/>
          <w:color w:val="000000"/>
          <w:kern w:val="0"/>
          <w:sz w:val="24"/>
        </w:rPr>
      </w:pPr>
      <w:r w:rsidRPr="00C9225E">
        <w:rPr>
          <w:rFonts w:asciiTheme="majorHAnsi" w:hAnsiTheme="majorHAnsi" w:cs="Tahoma"/>
          <w:color w:val="000000"/>
          <w:kern w:val="0"/>
          <w:sz w:val="24"/>
        </w:rPr>
        <w:t>Etter at barnet er plassert, skal barnehagen sende søknad om midler på eget søknadsskjema som ligger på kommunens hjemmeside. Søknaden sendes på sikker melding/</w:t>
      </w:r>
      <w:proofErr w:type="spellStart"/>
      <w:r w:rsidRPr="00C9225E">
        <w:rPr>
          <w:rFonts w:asciiTheme="majorHAnsi" w:hAnsiTheme="majorHAnsi" w:cs="Tahoma"/>
          <w:color w:val="000000"/>
          <w:kern w:val="0"/>
          <w:sz w:val="24"/>
        </w:rPr>
        <w:t>eDialog</w:t>
      </w:r>
      <w:proofErr w:type="spellEnd"/>
      <w:r w:rsidRPr="00C9225E">
        <w:rPr>
          <w:rFonts w:asciiTheme="majorHAnsi" w:hAnsiTheme="majorHAnsi" w:cs="Tahoma"/>
          <w:color w:val="000000"/>
          <w:kern w:val="0"/>
          <w:sz w:val="24"/>
        </w:rPr>
        <w:t xml:space="preserve">. Merkes med saksnummer: </w:t>
      </w:r>
      <w:r w:rsidRPr="00C9225E">
        <w:rPr>
          <w:rFonts w:asciiTheme="majorHAnsi" w:hAnsiTheme="majorHAnsi" w:cs="Tahoma"/>
          <w:b/>
          <w:bCs/>
          <w:color w:val="000000"/>
          <w:kern w:val="0"/>
          <w:sz w:val="24"/>
        </w:rPr>
        <w:t>26/7442</w:t>
      </w:r>
    </w:p>
    <w:p w14:paraId="01938BAD" w14:textId="77777777" w:rsidR="00C9225E" w:rsidRDefault="00C9225E" w:rsidP="00C9225E">
      <w:pPr>
        <w:rPr>
          <w:rFonts w:asciiTheme="majorHAnsi" w:hAnsiTheme="majorHAnsi" w:cs="Tahoma"/>
          <w:color w:val="000000"/>
          <w:kern w:val="0"/>
          <w:sz w:val="24"/>
        </w:rPr>
      </w:pPr>
      <w:r w:rsidRPr="00C9225E">
        <w:rPr>
          <w:rFonts w:asciiTheme="majorHAnsi" w:hAnsiTheme="majorHAnsi" w:cs="Tahoma"/>
          <w:color w:val="000000"/>
          <w:kern w:val="0"/>
          <w:sz w:val="24"/>
        </w:rPr>
        <w:t xml:space="preserve">Beløpet utbetales til barnehagen snarest mulig. </w:t>
      </w:r>
    </w:p>
    <w:p w14:paraId="1463E44D" w14:textId="77777777" w:rsidR="00C9225E" w:rsidRDefault="00C9225E" w:rsidP="00C9225E">
      <w:pPr>
        <w:rPr>
          <w:rFonts w:asciiTheme="majorHAnsi" w:hAnsiTheme="majorHAnsi" w:cs="Tahoma"/>
          <w:color w:val="000000"/>
          <w:kern w:val="0"/>
          <w:sz w:val="24"/>
        </w:rPr>
      </w:pPr>
      <w:r w:rsidRPr="00C9225E">
        <w:rPr>
          <w:rFonts w:asciiTheme="majorHAnsi" w:hAnsiTheme="majorHAnsi" w:cs="Tahoma"/>
          <w:color w:val="000000"/>
          <w:kern w:val="0"/>
          <w:sz w:val="24"/>
        </w:rPr>
        <w:t xml:space="preserve">Midlene skal benyttes til tolk og annen støtte for barnet og foresatte i oppstartsfasen og det første året i barnehagen. </w:t>
      </w:r>
    </w:p>
    <w:p w14:paraId="1B8A103B" w14:textId="1462264C" w:rsidR="00965381" w:rsidRPr="00C9225E" w:rsidRDefault="00C9225E" w:rsidP="00C9225E">
      <w:pPr>
        <w:rPr>
          <w:rFonts w:asciiTheme="majorHAnsi" w:hAnsiTheme="majorHAnsi"/>
          <w:color w:val="000000" w:themeColor="text2"/>
          <w:sz w:val="24"/>
        </w:rPr>
      </w:pPr>
      <w:r w:rsidRPr="00C9225E">
        <w:rPr>
          <w:rFonts w:asciiTheme="majorHAnsi" w:hAnsiTheme="majorHAnsi" w:cs="Tahoma"/>
          <w:color w:val="000000"/>
          <w:kern w:val="0"/>
          <w:sz w:val="24"/>
        </w:rPr>
        <w:t>Barnehagen skal føre oversikt over hvordan midlene blir benyttet, og barnehagemyndigheten kan be om å få innsyn i denne.</w:t>
      </w:r>
    </w:p>
    <w:sectPr w:rsidR="00965381" w:rsidRPr="00C9225E" w:rsidSect="002E395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851" w:bottom="1440" w:left="1701" w:header="73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98465" w14:textId="77777777" w:rsidR="00C42291" w:rsidRDefault="00C42291" w:rsidP="004B46ED">
      <w:pPr>
        <w:spacing w:after="0" w:line="240" w:lineRule="auto"/>
      </w:pPr>
      <w:r>
        <w:separator/>
      </w:r>
    </w:p>
  </w:endnote>
  <w:endnote w:type="continuationSeparator" w:id="0">
    <w:p w14:paraId="4B23C9CE" w14:textId="77777777" w:rsidR="00C42291" w:rsidRDefault="00C42291" w:rsidP="004B4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DB70" w14:textId="77777777" w:rsidR="007949A6" w:rsidRPr="00065654" w:rsidRDefault="007949A6" w:rsidP="009012FB">
    <w:pPr>
      <w:pStyle w:val="Bunntekst"/>
      <w:tabs>
        <w:tab w:val="clear" w:pos="4536"/>
        <w:tab w:val="clear" w:pos="9072"/>
        <w:tab w:val="center" w:pos="4253"/>
      </w:tabs>
      <w:ind w:left="-1701" w:right="-851"/>
      <w:jc w:val="center"/>
      <w:rPr>
        <w:sz w:val="20"/>
        <w:szCs w:val="20"/>
      </w:rPr>
    </w:pPr>
    <w:r w:rsidRPr="00065654">
      <w:rPr>
        <w:sz w:val="20"/>
        <w:szCs w:val="20"/>
      </w:rPr>
      <w:t xml:space="preserve">– </w:t>
    </w:r>
    <w:r w:rsidR="00861D74" w:rsidRPr="00065654">
      <w:rPr>
        <w:sz w:val="20"/>
        <w:szCs w:val="20"/>
      </w:rPr>
      <w:fldChar w:fldCharType="begin"/>
    </w:r>
    <w:r w:rsidR="00861D74" w:rsidRPr="00065654">
      <w:rPr>
        <w:sz w:val="20"/>
        <w:szCs w:val="20"/>
      </w:rPr>
      <w:instrText>PAGE   \* MERGEFORMAT</w:instrText>
    </w:r>
    <w:r w:rsidR="00861D74" w:rsidRPr="00065654">
      <w:rPr>
        <w:sz w:val="20"/>
        <w:szCs w:val="20"/>
      </w:rPr>
      <w:fldChar w:fldCharType="separate"/>
    </w:r>
    <w:r w:rsidR="00861D74" w:rsidRPr="00065654">
      <w:rPr>
        <w:sz w:val="20"/>
        <w:szCs w:val="20"/>
      </w:rPr>
      <w:t>1</w:t>
    </w:r>
    <w:r w:rsidR="00861D74" w:rsidRPr="00065654">
      <w:rPr>
        <w:sz w:val="20"/>
        <w:szCs w:val="20"/>
      </w:rPr>
      <w:fldChar w:fldCharType="end"/>
    </w:r>
    <w:r w:rsidR="00861D74" w:rsidRPr="00065654">
      <w:rPr>
        <w:sz w:val="20"/>
        <w:szCs w:val="20"/>
      </w:rPr>
      <w:t xml:space="preserve"> av </w:t>
    </w:r>
    <w:r w:rsidR="00FA58B5" w:rsidRPr="00065654">
      <w:rPr>
        <w:sz w:val="20"/>
        <w:szCs w:val="20"/>
      </w:rPr>
      <w:fldChar w:fldCharType="begin"/>
    </w:r>
    <w:r w:rsidR="00FA58B5" w:rsidRPr="00065654">
      <w:rPr>
        <w:sz w:val="20"/>
        <w:szCs w:val="20"/>
      </w:rPr>
      <w:instrText xml:space="preserve"> NUMPAGES   \* MERGEFORMAT </w:instrText>
    </w:r>
    <w:r w:rsidR="00FA58B5" w:rsidRPr="00065654">
      <w:rPr>
        <w:sz w:val="20"/>
        <w:szCs w:val="20"/>
      </w:rPr>
      <w:fldChar w:fldCharType="separate"/>
    </w:r>
    <w:r w:rsidR="00FA58B5" w:rsidRPr="00065654">
      <w:rPr>
        <w:noProof/>
        <w:sz w:val="20"/>
        <w:szCs w:val="20"/>
      </w:rPr>
      <w:t>1</w:t>
    </w:r>
    <w:r w:rsidR="00FA58B5" w:rsidRPr="00065654">
      <w:rPr>
        <w:sz w:val="20"/>
        <w:szCs w:val="20"/>
      </w:rPr>
      <w:fldChar w:fldCharType="end"/>
    </w:r>
    <w:r w:rsidR="00861D74" w:rsidRPr="00065654">
      <w:rPr>
        <w:sz w:val="20"/>
        <w:szCs w:val="20"/>
      </w:rP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F491" w14:textId="77777777" w:rsidR="00D008F4" w:rsidRPr="00D008F4" w:rsidRDefault="00D008F4" w:rsidP="009012FB">
    <w:pPr>
      <w:pStyle w:val="Bunntekst"/>
      <w:tabs>
        <w:tab w:val="clear" w:pos="4536"/>
        <w:tab w:val="clear" w:pos="9072"/>
        <w:tab w:val="center" w:pos="4253"/>
      </w:tabs>
      <w:ind w:left="-1701" w:right="-851"/>
      <w:jc w:val="center"/>
      <w:rPr>
        <w:sz w:val="20"/>
        <w:szCs w:val="20"/>
      </w:rPr>
    </w:pPr>
    <w:r w:rsidRPr="00065654">
      <w:rPr>
        <w:sz w:val="20"/>
        <w:szCs w:val="20"/>
      </w:rPr>
      <w:t xml:space="preserve">– </w:t>
    </w:r>
    <w:r w:rsidRPr="00065654">
      <w:rPr>
        <w:sz w:val="20"/>
        <w:szCs w:val="20"/>
      </w:rPr>
      <w:fldChar w:fldCharType="begin"/>
    </w:r>
    <w:r w:rsidRPr="00065654">
      <w:rPr>
        <w:sz w:val="20"/>
        <w:szCs w:val="20"/>
      </w:rPr>
      <w:instrText>PAGE   \* MERGEFORMAT</w:instrText>
    </w:r>
    <w:r w:rsidRPr="00065654">
      <w:rPr>
        <w:sz w:val="20"/>
        <w:szCs w:val="20"/>
      </w:rPr>
      <w:fldChar w:fldCharType="separate"/>
    </w:r>
    <w:r>
      <w:rPr>
        <w:sz w:val="20"/>
        <w:szCs w:val="20"/>
      </w:rPr>
      <w:t>10</w:t>
    </w:r>
    <w:r w:rsidRPr="00065654">
      <w:rPr>
        <w:sz w:val="20"/>
        <w:szCs w:val="20"/>
      </w:rPr>
      <w:fldChar w:fldCharType="end"/>
    </w:r>
    <w:r w:rsidRPr="00065654">
      <w:rPr>
        <w:sz w:val="20"/>
        <w:szCs w:val="20"/>
      </w:rPr>
      <w:t xml:space="preserve"> av </w:t>
    </w:r>
    <w:r w:rsidRPr="00065654">
      <w:rPr>
        <w:sz w:val="20"/>
        <w:szCs w:val="20"/>
      </w:rPr>
      <w:fldChar w:fldCharType="begin"/>
    </w:r>
    <w:r w:rsidRPr="00065654">
      <w:rPr>
        <w:sz w:val="20"/>
        <w:szCs w:val="20"/>
      </w:rPr>
      <w:instrText xml:space="preserve"> NUMPAGES   \* MERGEFORMAT </w:instrText>
    </w:r>
    <w:r w:rsidRPr="00065654">
      <w:rPr>
        <w:sz w:val="20"/>
        <w:szCs w:val="20"/>
      </w:rPr>
      <w:fldChar w:fldCharType="separate"/>
    </w:r>
    <w:r>
      <w:rPr>
        <w:sz w:val="20"/>
        <w:szCs w:val="20"/>
      </w:rPr>
      <w:t>11</w:t>
    </w:r>
    <w:r w:rsidRPr="00065654">
      <w:rPr>
        <w:sz w:val="20"/>
        <w:szCs w:val="20"/>
      </w:rPr>
      <w:fldChar w:fldCharType="end"/>
    </w:r>
    <w:r w:rsidRPr="00065654">
      <w:rPr>
        <w:sz w:val="20"/>
        <w:szCs w:val="20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390FC" w14:textId="77777777" w:rsidR="00C42291" w:rsidRDefault="00C42291" w:rsidP="004B46ED">
      <w:pPr>
        <w:spacing w:after="0" w:line="240" w:lineRule="auto"/>
      </w:pPr>
      <w:r>
        <w:separator/>
      </w:r>
    </w:p>
  </w:footnote>
  <w:footnote w:type="continuationSeparator" w:id="0">
    <w:p w14:paraId="50888EFA" w14:textId="77777777" w:rsidR="00C42291" w:rsidRDefault="00C42291" w:rsidP="004B4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1211" w14:textId="77777777" w:rsidR="004B46ED" w:rsidRDefault="00AB18F2">
    <w:pPr>
      <w:pStyle w:val="Toppteks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41543759" wp14:editId="68E2E7D8">
          <wp:simplePos x="0" y="0"/>
          <wp:positionH relativeFrom="margin">
            <wp:posOffset>-1080135</wp:posOffset>
          </wp:positionH>
          <wp:positionV relativeFrom="paragraph">
            <wp:posOffset>-467995</wp:posOffset>
          </wp:positionV>
          <wp:extent cx="2520000" cy="907200"/>
          <wp:effectExtent l="0" t="0" r="0" b="7620"/>
          <wp:wrapNone/>
          <wp:docPr id="961016940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90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4CD82" w14:textId="77777777" w:rsidR="00D008F4" w:rsidRDefault="00D008F4">
    <w:pPr>
      <w:pStyle w:val="Toppteks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5FB7ABE" wp14:editId="11EEB9A7">
          <wp:simplePos x="0" y="0"/>
          <wp:positionH relativeFrom="margin">
            <wp:posOffset>-1080135</wp:posOffset>
          </wp:positionH>
          <wp:positionV relativeFrom="paragraph">
            <wp:posOffset>-467995</wp:posOffset>
          </wp:positionV>
          <wp:extent cx="3942000" cy="1418400"/>
          <wp:effectExtent l="0" t="0" r="0" b="0"/>
          <wp:wrapNone/>
          <wp:docPr id="313978641" name="Bilde 1" descr="Et bilde som inneholder tekst, skjermbilde, Grafikk, Fon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978641" name="Bilde 1" descr="Et bilde som inneholder tekst, skjermbilde, Grafikk, Fon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2000" cy="141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5E"/>
    <w:rsid w:val="0000278E"/>
    <w:rsid w:val="00003C77"/>
    <w:rsid w:val="00010C8C"/>
    <w:rsid w:val="00033E66"/>
    <w:rsid w:val="0005428D"/>
    <w:rsid w:val="00065654"/>
    <w:rsid w:val="000725DE"/>
    <w:rsid w:val="000A0C82"/>
    <w:rsid w:val="000D78B2"/>
    <w:rsid w:val="000F6B92"/>
    <w:rsid w:val="00102828"/>
    <w:rsid w:val="00113BB6"/>
    <w:rsid w:val="00134E05"/>
    <w:rsid w:val="00137229"/>
    <w:rsid w:val="0017095E"/>
    <w:rsid w:val="00187E82"/>
    <w:rsid w:val="001A036C"/>
    <w:rsid w:val="001E1BCB"/>
    <w:rsid w:val="001E796D"/>
    <w:rsid w:val="001F14AA"/>
    <w:rsid w:val="00212683"/>
    <w:rsid w:val="002206DC"/>
    <w:rsid w:val="002533A9"/>
    <w:rsid w:val="00263E2D"/>
    <w:rsid w:val="002773E5"/>
    <w:rsid w:val="00290891"/>
    <w:rsid w:val="0029534C"/>
    <w:rsid w:val="002B1B60"/>
    <w:rsid w:val="002B450A"/>
    <w:rsid w:val="002E395D"/>
    <w:rsid w:val="002E78EC"/>
    <w:rsid w:val="00301DF3"/>
    <w:rsid w:val="00307C26"/>
    <w:rsid w:val="003173B4"/>
    <w:rsid w:val="0037600C"/>
    <w:rsid w:val="003A557C"/>
    <w:rsid w:val="003B1678"/>
    <w:rsid w:val="003D2F68"/>
    <w:rsid w:val="003D7EB7"/>
    <w:rsid w:val="003F08E5"/>
    <w:rsid w:val="0041747F"/>
    <w:rsid w:val="004705C5"/>
    <w:rsid w:val="004A096E"/>
    <w:rsid w:val="004B46ED"/>
    <w:rsid w:val="004C0AE2"/>
    <w:rsid w:val="004D3E09"/>
    <w:rsid w:val="004F1093"/>
    <w:rsid w:val="005429CD"/>
    <w:rsid w:val="005658EC"/>
    <w:rsid w:val="005A6057"/>
    <w:rsid w:val="005D6A20"/>
    <w:rsid w:val="005F7026"/>
    <w:rsid w:val="00606D57"/>
    <w:rsid w:val="006105C4"/>
    <w:rsid w:val="00610FC2"/>
    <w:rsid w:val="0066335E"/>
    <w:rsid w:val="00677DC6"/>
    <w:rsid w:val="006838A6"/>
    <w:rsid w:val="006939E9"/>
    <w:rsid w:val="007178FD"/>
    <w:rsid w:val="00760807"/>
    <w:rsid w:val="007949A6"/>
    <w:rsid w:val="007963D9"/>
    <w:rsid w:val="007B6C70"/>
    <w:rsid w:val="007D4C48"/>
    <w:rsid w:val="007E2B70"/>
    <w:rsid w:val="007E60AA"/>
    <w:rsid w:val="007E6D0C"/>
    <w:rsid w:val="00800F56"/>
    <w:rsid w:val="00815C76"/>
    <w:rsid w:val="00841B3D"/>
    <w:rsid w:val="00861D74"/>
    <w:rsid w:val="008653C8"/>
    <w:rsid w:val="00885A54"/>
    <w:rsid w:val="00890132"/>
    <w:rsid w:val="00893D2D"/>
    <w:rsid w:val="00895807"/>
    <w:rsid w:val="008C5FEA"/>
    <w:rsid w:val="008F1781"/>
    <w:rsid w:val="008F7935"/>
    <w:rsid w:val="009012FB"/>
    <w:rsid w:val="0090456A"/>
    <w:rsid w:val="009142C7"/>
    <w:rsid w:val="00923C9A"/>
    <w:rsid w:val="00965381"/>
    <w:rsid w:val="009A413C"/>
    <w:rsid w:val="009C3A2A"/>
    <w:rsid w:val="009E4DDC"/>
    <w:rsid w:val="009F77A8"/>
    <w:rsid w:val="00A26726"/>
    <w:rsid w:val="00A80CC5"/>
    <w:rsid w:val="00AA0A6C"/>
    <w:rsid w:val="00AB18F2"/>
    <w:rsid w:val="00AB1B95"/>
    <w:rsid w:val="00AB5B3F"/>
    <w:rsid w:val="00AC6D94"/>
    <w:rsid w:val="00B26F73"/>
    <w:rsid w:val="00B60A45"/>
    <w:rsid w:val="00B81FF7"/>
    <w:rsid w:val="00B847BE"/>
    <w:rsid w:val="00B850DD"/>
    <w:rsid w:val="00B8798D"/>
    <w:rsid w:val="00B97621"/>
    <w:rsid w:val="00B97B02"/>
    <w:rsid w:val="00BA171C"/>
    <w:rsid w:val="00BA6EE8"/>
    <w:rsid w:val="00BC41F5"/>
    <w:rsid w:val="00BC424D"/>
    <w:rsid w:val="00BC475D"/>
    <w:rsid w:val="00BC570D"/>
    <w:rsid w:val="00BC6695"/>
    <w:rsid w:val="00BE6E01"/>
    <w:rsid w:val="00C42291"/>
    <w:rsid w:val="00C55668"/>
    <w:rsid w:val="00C57064"/>
    <w:rsid w:val="00C9225E"/>
    <w:rsid w:val="00C950AD"/>
    <w:rsid w:val="00CD38B2"/>
    <w:rsid w:val="00D008F4"/>
    <w:rsid w:val="00D113F8"/>
    <w:rsid w:val="00D817D2"/>
    <w:rsid w:val="00D9396D"/>
    <w:rsid w:val="00DA4999"/>
    <w:rsid w:val="00DA551C"/>
    <w:rsid w:val="00DA7995"/>
    <w:rsid w:val="00E0097B"/>
    <w:rsid w:val="00E01994"/>
    <w:rsid w:val="00E10D64"/>
    <w:rsid w:val="00E157C5"/>
    <w:rsid w:val="00E16556"/>
    <w:rsid w:val="00E400F5"/>
    <w:rsid w:val="00E4075B"/>
    <w:rsid w:val="00E84103"/>
    <w:rsid w:val="00F308A6"/>
    <w:rsid w:val="00F34007"/>
    <w:rsid w:val="00F471D3"/>
    <w:rsid w:val="00F539BC"/>
    <w:rsid w:val="00F85FCB"/>
    <w:rsid w:val="00F90432"/>
    <w:rsid w:val="00FA58B5"/>
    <w:rsid w:val="00FC2342"/>
    <w:rsid w:val="00FD45D1"/>
    <w:rsid w:val="00FD729B"/>
    <w:rsid w:val="00FE5A4F"/>
    <w:rsid w:val="00FE6F4F"/>
    <w:rsid w:val="1319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9176A"/>
  <w15:chartTrackingRefBased/>
  <w15:docId w15:val="{68D4A1A4-D1B0-465B-B3DE-F1583A88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47F"/>
    <w:pPr>
      <w:spacing w:after="280" w:line="264" w:lineRule="auto"/>
    </w:pPr>
    <w:rPr>
      <w:rFonts w:ascii="Arial Nova" w:hAnsi="Arial Nova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5381"/>
    <w:pPr>
      <w:spacing w:before="560" w:after="320" w:line="259" w:lineRule="auto"/>
      <w:outlineLvl w:val="0"/>
    </w:pPr>
    <w:rPr>
      <w:rFonts w:eastAsia="Arial" w:cs="Arial"/>
      <w:b/>
      <w:lang w:val="en-GB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60A45"/>
    <w:pPr>
      <w:keepNext/>
      <w:keepLines/>
      <w:spacing w:after="0"/>
      <w:outlineLvl w:val="1"/>
    </w:pPr>
    <w:rPr>
      <w:rFonts w:eastAsiaTheme="majorEastAsia" w:cstheme="majorBidi"/>
      <w:i/>
      <w:color w:val="001C56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3BB6"/>
    <w:pPr>
      <w:keepNext/>
      <w:keepLines/>
      <w:spacing w:after="0"/>
      <w:outlineLvl w:val="2"/>
    </w:pPr>
    <w:rPr>
      <w:rFonts w:eastAsiaTheme="majorEastAsia" w:cstheme="majorBidi"/>
      <w:color w:val="808080" w:themeColor="background1" w:themeShade="8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5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1C5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50DD"/>
    <w:pPr>
      <w:keepNext/>
      <w:keepLines/>
      <w:spacing w:before="80" w:after="40"/>
      <w:outlineLvl w:val="4"/>
    </w:pPr>
    <w:rPr>
      <w:rFonts w:eastAsiaTheme="majorEastAsia" w:cstheme="majorBidi"/>
      <w:color w:val="001C5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5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2874BC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50DD"/>
    <w:pPr>
      <w:keepNext/>
      <w:keepLines/>
      <w:spacing w:before="40" w:after="0"/>
      <w:outlineLvl w:val="6"/>
    </w:pPr>
    <w:rPr>
      <w:rFonts w:eastAsiaTheme="majorEastAsia" w:cstheme="majorBidi"/>
      <w:color w:val="2874BC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50DD"/>
    <w:pPr>
      <w:keepNext/>
      <w:keepLines/>
      <w:spacing w:after="0"/>
      <w:outlineLvl w:val="7"/>
    </w:pPr>
    <w:rPr>
      <w:rFonts w:eastAsiaTheme="majorEastAsia" w:cstheme="majorBidi"/>
      <w:i/>
      <w:iCs/>
      <w:color w:val="194976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50DD"/>
    <w:pPr>
      <w:keepNext/>
      <w:keepLines/>
      <w:spacing w:after="0"/>
      <w:outlineLvl w:val="8"/>
    </w:pPr>
    <w:rPr>
      <w:rFonts w:eastAsiaTheme="majorEastAsia" w:cstheme="majorBidi"/>
      <w:color w:val="194976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5381"/>
    <w:rPr>
      <w:rFonts w:ascii="Arial" w:eastAsia="Arial" w:hAnsi="Arial" w:cs="Arial"/>
      <w:b/>
      <w:sz w:val="22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60A45"/>
    <w:rPr>
      <w:rFonts w:ascii="Arial" w:eastAsiaTheme="majorEastAsia" w:hAnsi="Arial" w:cstheme="majorBidi"/>
      <w:i/>
      <w:color w:val="001C56" w:themeColor="accent1" w:themeShade="BF"/>
      <w:sz w:val="2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13BB6"/>
    <w:rPr>
      <w:rFonts w:ascii="Arial" w:eastAsiaTheme="majorEastAsia" w:hAnsi="Arial" w:cstheme="majorBidi"/>
      <w:color w:val="808080" w:themeColor="background1" w:themeShade="80"/>
      <w:sz w:val="22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50DD"/>
    <w:rPr>
      <w:rFonts w:eastAsiaTheme="majorEastAsia" w:cstheme="majorBidi"/>
      <w:i/>
      <w:iCs/>
      <w:color w:val="001C5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50DD"/>
    <w:rPr>
      <w:rFonts w:eastAsiaTheme="majorEastAsia" w:cstheme="majorBidi"/>
      <w:color w:val="001C5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50DD"/>
    <w:rPr>
      <w:rFonts w:eastAsiaTheme="majorEastAsia" w:cstheme="majorBidi"/>
      <w:i/>
      <w:iCs/>
      <w:color w:val="2874BC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50DD"/>
    <w:rPr>
      <w:rFonts w:eastAsiaTheme="majorEastAsia" w:cstheme="majorBidi"/>
      <w:color w:val="2874BC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50DD"/>
    <w:rPr>
      <w:rFonts w:eastAsiaTheme="majorEastAsia" w:cstheme="majorBidi"/>
      <w:i/>
      <w:iCs/>
      <w:color w:val="194976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50DD"/>
    <w:rPr>
      <w:rFonts w:eastAsiaTheme="majorEastAsia" w:cstheme="majorBidi"/>
      <w:color w:val="194976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D2F68"/>
    <w:pPr>
      <w:spacing w:before="1680" w:after="240" w:line="240" w:lineRule="auto"/>
      <w:contextualSpacing/>
    </w:pPr>
    <w:rPr>
      <w:rFonts w:eastAsiaTheme="majorEastAsia" w:cstheme="majorBidi"/>
      <w:b/>
      <w:caps/>
      <w:color w:val="00629B" w:themeColor="accent2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D2F68"/>
    <w:rPr>
      <w:rFonts w:ascii="Arial Nova" w:eastAsiaTheme="majorEastAsia" w:hAnsi="Arial Nova" w:cstheme="majorBidi"/>
      <w:b/>
      <w:caps/>
      <w:color w:val="00629B" w:themeColor="accent2"/>
      <w:kern w:val="28"/>
      <w:sz w:val="40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9396D"/>
    <w:pPr>
      <w:spacing w:after="840"/>
    </w:pPr>
    <w:rPr>
      <w:b/>
      <w:bCs/>
      <w:caps/>
      <w:color w:val="00629B" w:themeColor="accent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9396D"/>
    <w:rPr>
      <w:rFonts w:ascii="Arial" w:hAnsi="Arial"/>
      <w:b/>
      <w:bCs/>
      <w:caps/>
      <w:color w:val="00629B" w:themeColor="accent2"/>
      <w:sz w:val="22"/>
    </w:rPr>
  </w:style>
  <w:style w:type="paragraph" w:styleId="Sitat">
    <w:name w:val="Quote"/>
    <w:basedOn w:val="Normal"/>
    <w:next w:val="Normal"/>
    <w:link w:val="SitatTegn"/>
    <w:uiPriority w:val="29"/>
    <w:qFormat/>
    <w:rsid w:val="00B850DD"/>
    <w:pPr>
      <w:spacing w:before="160"/>
      <w:jc w:val="center"/>
    </w:pPr>
    <w:rPr>
      <w:i/>
      <w:iCs/>
      <w:color w:val="215E99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50DD"/>
    <w:rPr>
      <w:i/>
      <w:iCs/>
      <w:color w:val="215E99" w:themeColor="text1" w:themeTint="BF"/>
    </w:rPr>
  </w:style>
  <w:style w:type="paragraph" w:styleId="Listeavsnitt">
    <w:name w:val="List Paragraph"/>
    <w:basedOn w:val="Normal"/>
    <w:uiPriority w:val="34"/>
    <w:qFormat/>
    <w:rsid w:val="00B850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50DD"/>
    <w:rPr>
      <w:i/>
      <w:iCs/>
      <w:color w:val="001C5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50DD"/>
    <w:pPr>
      <w:pBdr>
        <w:top w:val="single" w:sz="4" w:space="10" w:color="001C56" w:themeColor="accent1" w:themeShade="BF"/>
        <w:bottom w:val="single" w:sz="4" w:space="10" w:color="001C56" w:themeColor="accent1" w:themeShade="BF"/>
      </w:pBdr>
      <w:spacing w:before="360" w:after="360"/>
      <w:ind w:left="864" w:right="864"/>
      <w:jc w:val="center"/>
    </w:pPr>
    <w:rPr>
      <w:i/>
      <w:iCs/>
      <w:color w:val="001C5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50DD"/>
    <w:rPr>
      <w:i/>
      <w:iCs/>
      <w:color w:val="001C5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50DD"/>
    <w:rPr>
      <w:b/>
      <w:bCs/>
      <w:smallCaps/>
      <w:color w:val="001C5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B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B46ED"/>
    <w:rPr>
      <w:rFonts w:ascii="Arial" w:hAnsi="Arial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4B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B46ED"/>
    <w:rPr>
      <w:rFonts w:ascii="Arial" w:hAnsi="Arial"/>
      <w:sz w:val="22"/>
    </w:rPr>
  </w:style>
  <w:style w:type="table" w:styleId="Tabellrutenett">
    <w:name w:val="Table Grid"/>
    <w:basedOn w:val="Vanligtabell"/>
    <w:uiPriority w:val="39"/>
    <w:rsid w:val="008F7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4D3E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ve\Downloads\mal-for-informasjon-avtaler-og-notater%20(6).dotx" TargetMode="External"/></Relationships>
</file>

<file path=word/theme/theme1.xml><?xml version="1.0" encoding="utf-8"?>
<a:theme xmlns:a="http://schemas.openxmlformats.org/drawingml/2006/main" name="Office-tema">
  <a:themeElements>
    <a:clrScheme name="SandefjordKommune">
      <a:dk1>
        <a:srgbClr val="0E2841"/>
      </a:dk1>
      <a:lt1>
        <a:sysClr val="window" lastClr="FFFFFF"/>
      </a:lt1>
      <a:dk2>
        <a:srgbClr val="000000"/>
      </a:dk2>
      <a:lt2>
        <a:srgbClr val="D7D2CB"/>
      </a:lt2>
      <a:accent1>
        <a:srgbClr val="002673"/>
      </a:accent1>
      <a:accent2>
        <a:srgbClr val="00629B"/>
      </a:accent2>
      <a:accent3>
        <a:srgbClr val="68D2DF"/>
      </a:accent3>
      <a:accent4>
        <a:srgbClr val="89764B"/>
      </a:accent4>
      <a:accent5>
        <a:srgbClr val="A8AD00"/>
      </a:accent5>
      <a:accent6>
        <a:srgbClr val="68478D"/>
      </a:accent6>
      <a:hlink>
        <a:srgbClr val="68478D"/>
      </a:hlink>
      <a:folHlink>
        <a:srgbClr val="C6579A"/>
      </a:folHlink>
    </a:clrScheme>
    <a:fontScheme name="Sandefjord Kommune Rapport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2878ED98B78E408ED98A757ED8CBBD" ma:contentTypeVersion="3" ma:contentTypeDescription="Opprett et nytt dokument." ma:contentTypeScope="" ma:versionID="f92e73809b3a8583372db2d16677efa6">
  <xsd:schema xmlns:xsd="http://www.w3.org/2001/XMLSchema" xmlns:xs="http://www.w3.org/2001/XMLSchema" xmlns:p="http://schemas.microsoft.com/office/2006/metadata/properties" xmlns:ns2="5e41ff26-f067-44a7-bbf5-67421d01945a" targetNamespace="http://schemas.microsoft.com/office/2006/metadata/properties" ma:root="true" ma:fieldsID="4b4f66bce4c44675b275833c268d622c" ns2:_="">
    <xsd:import namespace="5e41ff26-f067-44a7-bbf5-67421d019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1ff26-f067-44a7-bbf5-67421d019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5FF5F-BB7D-45E8-8EBF-0D9446A1D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37927C-8CFC-4C54-BBF0-3336C56DC3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F359EE-B310-48CA-A21E-E6B716C6A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1ff26-f067-44a7-bbf5-67421d019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mal-for-informasjon-avtaler-og-notater (6)</Template>
  <TotalTime>2</TotalTime>
  <Pages>1</Pages>
  <Words>126</Words>
  <Characters>737</Characters>
  <Application>Microsoft Office Word</Application>
  <DocSecurity>0</DocSecurity>
  <Lines>21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Svenungsen</dc:creator>
  <cp:keywords/>
  <dc:description/>
  <cp:lastModifiedBy>Erik Svenungsen</cp:lastModifiedBy>
  <cp:revision>1</cp:revision>
  <dcterms:created xsi:type="dcterms:W3CDTF">2026-03-16T12:54:00Z</dcterms:created>
  <dcterms:modified xsi:type="dcterms:W3CDTF">2026-03-16T12:57:00Z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0x0101001A2878ED98B78E408ED98A757ED8CBBD</vt:lpwstr>
  </property>
</Properties>
</file>